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7E209804" w:rsidR="00A673C4" w:rsidRDefault="20E70D8A" w:rsidP="60E16984">
      <w:pPr>
        <w:jc w:val="center"/>
        <w:rPr>
          <w:b/>
          <w:bCs/>
          <w:sz w:val="28"/>
          <w:szCs w:val="28"/>
        </w:rPr>
      </w:pPr>
      <w:r w:rsidRPr="60E16984">
        <w:rPr>
          <w:b/>
          <w:bCs/>
          <w:sz w:val="28"/>
          <w:szCs w:val="28"/>
        </w:rPr>
        <w:t>Infobrev fra styret, slutten av august 2021</w:t>
      </w:r>
    </w:p>
    <w:p w14:paraId="30F968E7" w14:textId="53EA6A1D" w:rsidR="20E70D8A" w:rsidRDefault="20E70D8A" w:rsidP="60E16984">
      <w:pPr>
        <w:rPr>
          <w:rStyle w:val="normaltextrun"/>
          <w:rFonts w:ascii="Calibri" w:eastAsia="Calibri" w:hAnsi="Calibri" w:cs="Calibri"/>
          <w:color w:val="201F1E"/>
          <w:sz w:val="24"/>
          <w:szCs w:val="24"/>
        </w:rPr>
      </w:pPr>
      <w:r w:rsidRPr="60E16984">
        <w:rPr>
          <w:rStyle w:val="normaltextrun"/>
          <w:rFonts w:ascii="Calibri" w:eastAsia="Calibri" w:hAnsi="Calibri" w:cs="Calibri"/>
          <w:b/>
          <w:bCs/>
          <w:color w:val="201F1E"/>
          <w:sz w:val="24"/>
          <w:szCs w:val="24"/>
        </w:rPr>
        <w:t>Dugnad</w:t>
      </w:r>
      <w:r w:rsidR="216C4F19" w:rsidRPr="60E16984">
        <w:rPr>
          <w:rStyle w:val="normaltextrun"/>
          <w:rFonts w:ascii="Calibri" w:eastAsia="Calibri" w:hAnsi="Calibri" w:cs="Calibri"/>
          <w:b/>
          <w:bCs/>
          <w:color w:val="201F1E"/>
          <w:sz w:val="24"/>
          <w:szCs w:val="24"/>
        </w:rPr>
        <w:t xml:space="preserve"> på fellesområdene</w:t>
      </w:r>
      <w:r w:rsidRPr="60E16984">
        <w:rPr>
          <w:rStyle w:val="normaltextrun"/>
          <w:rFonts w:ascii="Calibri" w:eastAsia="Calibri" w:hAnsi="Calibri" w:cs="Calibri"/>
          <w:b/>
          <w:bCs/>
          <w:color w:val="201F1E"/>
          <w:sz w:val="24"/>
          <w:szCs w:val="24"/>
        </w:rPr>
        <w:t>:</w:t>
      </w:r>
      <w:r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 Lørdag 28.8 </w:t>
      </w:r>
      <w:proofErr w:type="spellStart"/>
      <w:r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kl</w:t>
      </w:r>
      <w:proofErr w:type="spellEnd"/>
      <w:r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 14-16. Møt opp på </w:t>
      </w:r>
      <w:r w:rsidR="00A55BF0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lekeplassen</w:t>
      </w:r>
      <w:r w:rsidR="041A334E"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, ta med hansker og hageredskaper</w:t>
      </w:r>
      <w:r w:rsidR="16E68871"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.</w:t>
      </w:r>
      <w:r w:rsidR="6AEBE764"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 Og selvfølgelig arbeidslyst og topp humør!</w:t>
      </w:r>
    </w:p>
    <w:p w14:paraId="37C83C81" w14:textId="6429D778" w:rsidR="041A334E" w:rsidRDefault="041A334E" w:rsidP="60E16984">
      <w:pPr>
        <w:rPr>
          <w:rStyle w:val="normaltextrun"/>
          <w:rFonts w:ascii="Calibri" w:eastAsia="Calibri" w:hAnsi="Calibri" w:cs="Calibri"/>
          <w:color w:val="201F1E"/>
          <w:sz w:val="24"/>
          <w:szCs w:val="24"/>
        </w:rPr>
      </w:pPr>
      <w:r w:rsidRPr="60E16984">
        <w:rPr>
          <w:rStyle w:val="normaltextrun"/>
          <w:rFonts w:ascii="Calibri" w:eastAsia="Calibri" w:hAnsi="Calibri" w:cs="Calibri"/>
          <w:b/>
          <w:bCs/>
          <w:color w:val="201F1E"/>
          <w:sz w:val="24"/>
          <w:szCs w:val="24"/>
        </w:rPr>
        <w:t xml:space="preserve">Kvistbil: </w:t>
      </w:r>
      <w:r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Fra søndag 29.</w:t>
      </w:r>
      <w:r w:rsidR="00EA4FC6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8</w:t>
      </w:r>
      <w:r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 </w:t>
      </w:r>
      <w:proofErr w:type="spellStart"/>
      <w:r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kl</w:t>
      </w:r>
      <w:proofErr w:type="spellEnd"/>
      <w:r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 10 og frem til mandag </w:t>
      </w:r>
      <w:proofErr w:type="spellStart"/>
      <w:r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kl</w:t>
      </w:r>
      <w:proofErr w:type="spellEnd"/>
      <w:r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 15.45 kan hageavfall plasseres på veien og plenen øst for cont</w:t>
      </w:r>
      <w:r w:rsidR="5A2DC09B"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a</w:t>
      </w:r>
      <w:r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inerne på parkeringsplassen. De som skal jobbe på kvistbilen får på</w:t>
      </w:r>
      <w:r w:rsidR="5BF82BCA"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minnelse på </w:t>
      </w:r>
      <w:proofErr w:type="spellStart"/>
      <w:r w:rsidR="5BF82BCA"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sms</w:t>
      </w:r>
      <w:proofErr w:type="spellEnd"/>
      <w:r w:rsidR="5BF82BCA"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 – sjekk ellers oversikten i Solstikka. Der står også “reglene” for størrelse osv. </w:t>
      </w:r>
      <w:r w:rsidR="3735EAB9"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IKKE knyt igjen søppelsekkene, og lag så </w:t>
      </w:r>
      <w:r w:rsidR="297CADEC"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“skikkelige”</w:t>
      </w:r>
      <w:r w:rsidR="3735EAB9"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 bunter som mulig av kvisten din.</w:t>
      </w:r>
    </w:p>
    <w:p w14:paraId="6F3A14FB" w14:textId="0AD55761" w:rsidR="3735EAB9" w:rsidRDefault="3735EAB9" w:rsidP="60E16984">
      <w:pPr>
        <w:rPr>
          <w:rStyle w:val="normaltextrun"/>
          <w:rFonts w:ascii="Calibri" w:eastAsia="Calibri" w:hAnsi="Calibri" w:cs="Calibri"/>
          <w:color w:val="201F1E"/>
          <w:sz w:val="24"/>
          <w:szCs w:val="24"/>
        </w:rPr>
      </w:pPr>
      <w:r w:rsidRPr="60E16984">
        <w:rPr>
          <w:rStyle w:val="normaltextrun"/>
          <w:rFonts w:ascii="Calibri" w:eastAsia="Calibri" w:hAnsi="Calibri" w:cs="Calibri"/>
          <w:b/>
          <w:bCs/>
          <w:color w:val="201F1E"/>
          <w:sz w:val="24"/>
          <w:szCs w:val="24"/>
        </w:rPr>
        <w:t>Panel:</w:t>
      </w:r>
      <w:r w:rsidR="6127960B" w:rsidRPr="60E16984">
        <w:rPr>
          <w:rStyle w:val="normaltextrun"/>
          <w:rFonts w:ascii="Calibri" w:eastAsia="Calibri" w:hAnsi="Calibri" w:cs="Calibri"/>
          <w:b/>
          <w:bCs/>
          <w:color w:val="201F1E"/>
          <w:sz w:val="24"/>
          <w:szCs w:val="24"/>
        </w:rPr>
        <w:t xml:space="preserve"> </w:t>
      </w:r>
      <w:r w:rsidR="6127960B"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Det har noen ganger vist seg å være vanskelig å skaffe det panelet som skal brukes hos oss: vestlandspanel med hulkil, 145 mm bred. Hvis </w:t>
      </w:r>
      <w:r w:rsidR="19D4AD83"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det er flere/mange kolonister som t</w:t>
      </w:r>
      <w:r w:rsidR="6127960B"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renger p</w:t>
      </w:r>
      <w:r w:rsidR="63730515"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anel kan </w:t>
      </w:r>
      <w:r w:rsidR="511E1274"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det være lurt å gå sammen om bestilling </w:t>
      </w:r>
      <w:r w:rsidR="63730515"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hos en leverandør</w:t>
      </w:r>
      <w:r w:rsidR="268C70D3"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. Gi i så fall et hint til styret, så prøver vi å koordinere dere</w:t>
      </w:r>
      <w:r w:rsidR="05DEE36C" w:rsidRPr="60E16984">
        <w:rPr>
          <w:rStyle w:val="normaltextrun"/>
          <w:rFonts w:ascii="Segoe UI Emoji" w:eastAsia="Segoe UI Emoji" w:hAnsi="Segoe UI Emoji" w:cs="Segoe UI Emoji"/>
          <w:color w:val="201F1E"/>
          <w:sz w:val="24"/>
          <w:szCs w:val="24"/>
        </w:rPr>
        <w:t>😊</w:t>
      </w:r>
    </w:p>
    <w:p w14:paraId="1E640BC3" w14:textId="206577B7" w:rsidR="05DEE36C" w:rsidRDefault="05DEE36C" w:rsidP="60E16984">
      <w:pPr>
        <w:rPr>
          <w:rStyle w:val="normaltextrun"/>
          <w:rFonts w:ascii="Calibri" w:eastAsia="Calibri" w:hAnsi="Calibri" w:cs="Calibri"/>
          <w:color w:val="201F1E"/>
          <w:sz w:val="24"/>
          <w:szCs w:val="24"/>
        </w:rPr>
      </w:pPr>
      <w:r w:rsidRPr="60E16984">
        <w:rPr>
          <w:rStyle w:val="normaltextrun"/>
          <w:rFonts w:ascii="Calibri" w:eastAsia="Calibri" w:hAnsi="Calibri" w:cs="Calibri"/>
          <w:b/>
          <w:bCs/>
          <w:color w:val="201F1E"/>
          <w:sz w:val="24"/>
          <w:szCs w:val="24"/>
        </w:rPr>
        <w:t xml:space="preserve">Vindusstørrelser: </w:t>
      </w:r>
      <w:r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Det har i det siste vært flere byggesøknader om å bytte vinduer, </w:t>
      </w:r>
      <w:proofErr w:type="gramStart"/>
      <w:r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der  vind</w:t>
      </w:r>
      <w:r w:rsidR="6B96DCFB"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u</w:t>
      </w:r>
      <w:r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et</w:t>
      </w:r>
      <w:proofErr w:type="gramEnd"/>
      <w:r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 s</w:t>
      </w:r>
      <w:r w:rsidR="7BEFE0C2"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o</w:t>
      </w:r>
      <w:r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m skal byttes</w:t>
      </w:r>
      <w:r w:rsidR="3EC6EA2A"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 ut</w:t>
      </w:r>
      <w:r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 for eksempel har feil størrelse eller </w:t>
      </w:r>
      <w:r w:rsidR="2C74F606"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feil </w:t>
      </w:r>
      <w:r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sprosser. </w:t>
      </w:r>
      <w:r w:rsidR="1F042C9A"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Når du skal bytte, vær klar over at du må bytte til den typen og størrelse</w:t>
      </w:r>
      <w:r w:rsidR="68ADD792"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n som står beskrevet i dagens byggeforskrifter. Dem finner du på solvangregler.no.</w:t>
      </w:r>
    </w:p>
    <w:p w14:paraId="58EC26C6" w14:textId="7726BD68" w:rsidR="730DDBD1" w:rsidRDefault="730DDBD1" w:rsidP="60E16984">
      <w:proofErr w:type="spellStart"/>
      <w:r w:rsidRPr="60E16984">
        <w:rPr>
          <w:rStyle w:val="normaltextrun"/>
          <w:rFonts w:ascii="Calibri" w:eastAsia="Calibri" w:hAnsi="Calibri" w:cs="Calibri"/>
          <w:b/>
          <w:bCs/>
          <w:color w:val="201F1E"/>
          <w:sz w:val="24"/>
          <w:szCs w:val="24"/>
        </w:rPr>
        <w:t>Nødplakat</w:t>
      </w:r>
      <w:proofErr w:type="spellEnd"/>
      <w:r w:rsidRPr="60E16984">
        <w:rPr>
          <w:rStyle w:val="normaltextrun"/>
          <w:rFonts w:ascii="Calibri" w:eastAsia="Calibri" w:hAnsi="Calibri" w:cs="Calibri"/>
          <w:b/>
          <w:bCs/>
          <w:color w:val="201F1E"/>
          <w:sz w:val="24"/>
          <w:szCs w:val="24"/>
        </w:rPr>
        <w:t>:</w:t>
      </w:r>
      <w:r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 På Solvangregler finner du også en </w:t>
      </w:r>
      <w:proofErr w:type="spellStart"/>
      <w:r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nødplakat</w:t>
      </w:r>
      <w:proofErr w:type="spellEnd"/>
      <w:r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 laget for hver enkelt hytte, med nøyaktig stedsangivelse som kan oppgis hvis uhellet skulle være ute. </w:t>
      </w:r>
      <w:hyperlink r:id="rId8">
        <w:r w:rsidRPr="60E16984">
          <w:rPr>
            <w:rStyle w:val="Hyperkobling"/>
            <w:rFonts w:ascii="Calibri" w:eastAsia="Calibri" w:hAnsi="Calibri" w:cs="Calibri"/>
            <w:sz w:val="24"/>
            <w:szCs w:val="24"/>
          </w:rPr>
          <w:t xml:space="preserve">Solvang - </w:t>
        </w:r>
        <w:proofErr w:type="spellStart"/>
        <w:r w:rsidRPr="60E16984">
          <w:rPr>
            <w:rStyle w:val="Hyperkobling"/>
            <w:rFonts w:ascii="Calibri" w:eastAsia="Calibri" w:hAnsi="Calibri" w:cs="Calibri"/>
            <w:sz w:val="24"/>
            <w:szCs w:val="24"/>
          </w:rPr>
          <w:t>nødplakater</w:t>
        </w:r>
        <w:proofErr w:type="spellEnd"/>
        <w:r w:rsidRPr="60E16984">
          <w:rPr>
            <w:rStyle w:val="Hyperkobling"/>
            <w:rFonts w:ascii="Calibri" w:eastAsia="Calibri" w:hAnsi="Calibri" w:cs="Calibri"/>
            <w:sz w:val="24"/>
            <w:szCs w:val="24"/>
          </w:rPr>
          <w:t xml:space="preserve"> (solvangregler.no)</w:t>
        </w:r>
      </w:hyperlink>
    </w:p>
    <w:p w14:paraId="28DA57B3" w14:textId="5AA08962" w:rsidR="68E0A75E" w:rsidRDefault="68E0A75E" w:rsidP="60E16984">
      <w:pPr>
        <w:rPr>
          <w:rStyle w:val="normaltextrun"/>
          <w:rFonts w:ascii="Calibri" w:eastAsia="Calibri" w:hAnsi="Calibri" w:cs="Calibri"/>
          <w:color w:val="201F1E"/>
          <w:sz w:val="24"/>
          <w:szCs w:val="24"/>
        </w:rPr>
      </w:pPr>
      <w:r w:rsidRPr="60E16984">
        <w:rPr>
          <w:rStyle w:val="normaltextrun"/>
          <w:rFonts w:ascii="Calibri" w:eastAsia="Calibri" w:hAnsi="Calibri" w:cs="Calibri"/>
          <w:b/>
          <w:bCs/>
          <w:color w:val="201F1E"/>
          <w:sz w:val="24"/>
          <w:szCs w:val="24"/>
        </w:rPr>
        <w:t xml:space="preserve">Pliktarbeid: </w:t>
      </w:r>
      <w:r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Alle parsell-leiere skal gjennomføre minst 10 timer pliktarbeid i komiteen din i året + 5 timer annet hvert år</w:t>
      </w:r>
      <w:r w:rsidR="27858C90"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 på k</w:t>
      </w:r>
      <w:r w:rsidR="23EE9758"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v</w:t>
      </w:r>
      <w:r w:rsidR="27858C90"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istbil/kafe </w:t>
      </w:r>
      <w:proofErr w:type="spellStart"/>
      <w:r w:rsidR="27858C90"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el.l</w:t>
      </w:r>
      <w:proofErr w:type="spellEnd"/>
      <w:r w:rsidR="27858C90"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. Det er fortsatt en god del som ikke har fullført disse timene. Ta kontakt med din komiteleder hvis det gjelder deg. Ellers sender </w:t>
      </w:r>
      <w:r w:rsidR="3B7135A6"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styret</w:t>
      </w:r>
      <w:r w:rsidR="27858C90"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 i år ut en faktura som må betales; 300 kr pr time som ikke er fullført. </w:t>
      </w:r>
      <w:r w:rsidR="0605EC27"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Siden høstmarkedet/loppemarkedet er avlyst i år også, kommer styret til å lage en liste over oppgaver som skal løses i hagen i høst til</w:t>
      </w:r>
      <w:r w:rsidR="2472C97A"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 disse komitemedlemmene. Har du forslag til en oppgave du har lyst til å påta deg? Send en epost til </w:t>
      </w:r>
      <w:hyperlink r:id="rId9">
        <w:r w:rsidR="2472C97A" w:rsidRPr="60E16984">
          <w:rPr>
            <w:rStyle w:val="Hyperkobling"/>
            <w:rFonts w:ascii="Calibri" w:eastAsia="Calibri" w:hAnsi="Calibri" w:cs="Calibri"/>
            <w:sz w:val="24"/>
            <w:szCs w:val="24"/>
          </w:rPr>
          <w:t>solvang4@kolonihager.no</w:t>
        </w:r>
      </w:hyperlink>
    </w:p>
    <w:p w14:paraId="0C83F043" w14:textId="0D89D6D8" w:rsidR="2472C97A" w:rsidRDefault="2472C97A" w:rsidP="60E16984">
      <w:pPr>
        <w:rPr>
          <w:rStyle w:val="normaltextrun"/>
          <w:rFonts w:ascii="Calibri" w:eastAsia="Calibri" w:hAnsi="Calibri" w:cs="Calibri"/>
          <w:color w:val="201F1E"/>
          <w:sz w:val="24"/>
          <w:szCs w:val="24"/>
        </w:rPr>
      </w:pPr>
      <w:r w:rsidRPr="60E16984">
        <w:rPr>
          <w:rStyle w:val="normaltextrun"/>
          <w:rFonts w:ascii="Calibri" w:eastAsia="Calibri" w:hAnsi="Calibri" w:cs="Calibri"/>
          <w:b/>
          <w:bCs/>
          <w:color w:val="201F1E"/>
          <w:sz w:val="24"/>
          <w:szCs w:val="24"/>
        </w:rPr>
        <w:t xml:space="preserve">Strøm: </w:t>
      </w:r>
      <w:r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Det er snart tid for å lese av strømmen i hver enkelt hytte. I år </w:t>
      </w:r>
      <w:r w:rsidR="00A55BF0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kommer vi trolig be dere om å sende</w:t>
      </w:r>
      <w:r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 et bilde av strømmåleren. Det er ennå ikke helt avklart hvordan vi skal løse innsendingen av bildene, men følg med</w:t>
      </w:r>
      <w:r w:rsidRPr="60E16984">
        <w:rPr>
          <w:rStyle w:val="normaltextrun"/>
          <w:rFonts w:ascii="Segoe UI Emoji" w:eastAsia="Segoe UI Emoji" w:hAnsi="Segoe UI Emoji" w:cs="Segoe UI Emoji"/>
          <w:color w:val="201F1E"/>
          <w:sz w:val="24"/>
          <w:szCs w:val="24"/>
        </w:rPr>
        <w:t>😊</w:t>
      </w:r>
      <w:r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 </w:t>
      </w:r>
    </w:p>
    <w:p w14:paraId="46CF04B8" w14:textId="683ECD1A" w:rsidR="3ED21C9F" w:rsidRDefault="3ED21C9F" w:rsidP="60E16984">
      <w:pPr>
        <w:rPr>
          <w:rStyle w:val="normaltextrun"/>
          <w:rFonts w:ascii="Calibri" w:eastAsia="Calibri" w:hAnsi="Calibri" w:cs="Calibri"/>
          <w:color w:val="201F1E"/>
          <w:sz w:val="24"/>
          <w:szCs w:val="24"/>
        </w:rPr>
      </w:pPr>
      <w:r w:rsidRPr="60E16984">
        <w:rPr>
          <w:rStyle w:val="normaltextrun"/>
          <w:rFonts w:ascii="Calibri" w:eastAsia="Calibri" w:hAnsi="Calibri" w:cs="Calibri"/>
          <w:b/>
          <w:bCs/>
          <w:color w:val="201F1E"/>
          <w:sz w:val="24"/>
          <w:szCs w:val="24"/>
        </w:rPr>
        <w:t xml:space="preserve">Vinterboer: </w:t>
      </w:r>
      <w:r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 xml:space="preserve">Lyst til å bo i kolonihagen i vinter? Det er ikke satt noen søknadsfrist ennå, men inntil tre hytter kan være bebodd om vinteren, så kanskje det er noe å begynne å tenke </w:t>
      </w:r>
      <w:proofErr w:type="gramStart"/>
      <w:r w:rsidRPr="60E16984">
        <w:rPr>
          <w:rStyle w:val="normaltextrun"/>
          <w:rFonts w:ascii="Calibri" w:eastAsia="Calibri" w:hAnsi="Calibri" w:cs="Calibri"/>
          <w:color w:val="201F1E"/>
          <w:sz w:val="24"/>
          <w:szCs w:val="24"/>
        </w:rPr>
        <w:t>på..?</w:t>
      </w:r>
      <w:proofErr w:type="gramEnd"/>
    </w:p>
    <w:p w14:paraId="62A2DCED" w14:textId="2F7CBF55" w:rsidR="60E16984" w:rsidRDefault="60E16984" w:rsidP="60E16984">
      <w:pPr>
        <w:rPr>
          <w:rStyle w:val="normaltextrun"/>
          <w:rFonts w:ascii="Calibri" w:eastAsia="Calibri" w:hAnsi="Calibri" w:cs="Calibri"/>
          <w:b/>
          <w:bCs/>
          <w:color w:val="201F1E"/>
          <w:sz w:val="24"/>
          <w:szCs w:val="24"/>
        </w:rPr>
      </w:pPr>
    </w:p>
    <w:p w14:paraId="62BDB559" w14:textId="1605B98B" w:rsidR="5B66D550" w:rsidRDefault="5B66D550" w:rsidP="60E16984">
      <w:pPr>
        <w:rPr>
          <w:rStyle w:val="normaltextrun"/>
          <w:rFonts w:ascii="Calibri" w:eastAsia="Calibri" w:hAnsi="Calibri" w:cs="Calibri"/>
          <w:b/>
          <w:bCs/>
          <w:color w:val="201F1E"/>
          <w:sz w:val="24"/>
          <w:szCs w:val="24"/>
        </w:rPr>
      </w:pPr>
      <w:r w:rsidRPr="60E16984">
        <w:rPr>
          <w:rStyle w:val="normaltextrun"/>
          <w:rFonts w:ascii="Calibri" w:eastAsia="Calibri" w:hAnsi="Calibri" w:cs="Calibri"/>
          <w:b/>
          <w:bCs/>
          <w:color w:val="201F1E"/>
          <w:sz w:val="24"/>
          <w:szCs w:val="24"/>
        </w:rPr>
        <w:t>God høst ønsker fra styret; Kolbjørn, Rikke, Mona, Rune, Bodil, Cornelis, Preben og Trine</w:t>
      </w:r>
    </w:p>
    <w:p w14:paraId="4D3012B7" w14:textId="2D5F4882" w:rsidR="60E16984" w:rsidRDefault="60E16984" w:rsidP="60E16984"/>
    <w:sectPr w:rsidR="60E16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A8A"/>
    <w:multiLevelType w:val="hybridMultilevel"/>
    <w:tmpl w:val="EEFA8C50"/>
    <w:lvl w:ilvl="0" w:tplc="8278D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64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0F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EC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821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C40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8C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485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2C3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18AE"/>
    <w:multiLevelType w:val="hybridMultilevel"/>
    <w:tmpl w:val="0846A216"/>
    <w:lvl w:ilvl="0" w:tplc="A34C1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2D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2E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4C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60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A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C5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A8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903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55CD3"/>
    <w:multiLevelType w:val="hybridMultilevel"/>
    <w:tmpl w:val="8932ABAA"/>
    <w:lvl w:ilvl="0" w:tplc="0EB22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6E0C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41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E8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E7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90B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2D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6B7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5E4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55EEE"/>
    <w:multiLevelType w:val="hybridMultilevel"/>
    <w:tmpl w:val="32AC3B2C"/>
    <w:lvl w:ilvl="0" w:tplc="801C1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AE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E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CE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E6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74F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5AE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3EE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6B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01CEE"/>
    <w:multiLevelType w:val="hybridMultilevel"/>
    <w:tmpl w:val="070C9B5E"/>
    <w:lvl w:ilvl="0" w:tplc="CA164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4E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E2C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DA0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02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9E8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2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C7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8A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0899"/>
    <w:multiLevelType w:val="hybridMultilevel"/>
    <w:tmpl w:val="12302542"/>
    <w:lvl w:ilvl="0" w:tplc="C5E45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0E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3A0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C0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4D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ECB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62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E2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C46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76B4B"/>
    <w:multiLevelType w:val="hybridMultilevel"/>
    <w:tmpl w:val="F740DF3C"/>
    <w:lvl w:ilvl="0" w:tplc="ADB0E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A7A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C41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EC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3E7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B80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A7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2CC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62B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E6604"/>
    <w:multiLevelType w:val="hybridMultilevel"/>
    <w:tmpl w:val="C318E9FC"/>
    <w:lvl w:ilvl="0" w:tplc="F29E4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32D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DE3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69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A3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A21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61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04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164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C3FC3"/>
    <w:multiLevelType w:val="hybridMultilevel"/>
    <w:tmpl w:val="A76C877E"/>
    <w:lvl w:ilvl="0" w:tplc="68FCF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E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F8A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46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AD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9C6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3A1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4B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E08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B59B8"/>
    <w:multiLevelType w:val="hybridMultilevel"/>
    <w:tmpl w:val="87A67FD8"/>
    <w:lvl w:ilvl="0" w:tplc="17069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365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B27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A2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88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0CB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EF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AD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D89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B1B88"/>
    <w:multiLevelType w:val="hybridMultilevel"/>
    <w:tmpl w:val="E2B6FD66"/>
    <w:lvl w:ilvl="0" w:tplc="DFD6C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7A8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504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2E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65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9C5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07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42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761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12445"/>
    <w:multiLevelType w:val="hybridMultilevel"/>
    <w:tmpl w:val="6C64C9FE"/>
    <w:lvl w:ilvl="0" w:tplc="984C1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DE1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D4F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8B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E6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87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A0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44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11168"/>
    <w:multiLevelType w:val="hybridMultilevel"/>
    <w:tmpl w:val="12C68F12"/>
    <w:lvl w:ilvl="0" w:tplc="4CEED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29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A00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A8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04E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D4F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C2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A8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E2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833F9"/>
    <w:multiLevelType w:val="hybridMultilevel"/>
    <w:tmpl w:val="3382732E"/>
    <w:lvl w:ilvl="0" w:tplc="2BC45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4F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B0B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6E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EE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09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8B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0D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E48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0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4A5CB4"/>
    <w:rsid w:val="00A55BF0"/>
    <w:rsid w:val="00A673C4"/>
    <w:rsid w:val="00EA4FC6"/>
    <w:rsid w:val="02063969"/>
    <w:rsid w:val="027E54F8"/>
    <w:rsid w:val="041A334E"/>
    <w:rsid w:val="05DEE36C"/>
    <w:rsid w:val="0605EC27"/>
    <w:rsid w:val="11A57B2C"/>
    <w:rsid w:val="16D54533"/>
    <w:rsid w:val="16E68871"/>
    <w:rsid w:val="1886E3F2"/>
    <w:rsid w:val="19D4AD83"/>
    <w:rsid w:val="19D59E08"/>
    <w:rsid w:val="1B4A5CB4"/>
    <w:rsid w:val="1B7D7F3C"/>
    <w:rsid w:val="1CB90542"/>
    <w:rsid w:val="1EF03129"/>
    <w:rsid w:val="1F042C9A"/>
    <w:rsid w:val="20E70D8A"/>
    <w:rsid w:val="216C4F19"/>
    <w:rsid w:val="23AA4819"/>
    <w:rsid w:val="23EE9758"/>
    <w:rsid w:val="2472C97A"/>
    <w:rsid w:val="268C70D3"/>
    <w:rsid w:val="27858C90"/>
    <w:rsid w:val="297CADEC"/>
    <w:rsid w:val="2C74F606"/>
    <w:rsid w:val="2EC15E04"/>
    <w:rsid w:val="3735EAB9"/>
    <w:rsid w:val="3B4B75AE"/>
    <w:rsid w:val="3B7135A6"/>
    <w:rsid w:val="3BD39D24"/>
    <w:rsid w:val="3D2519C1"/>
    <w:rsid w:val="3EC6EA2A"/>
    <w:rsid w:val="3ED21C9F"/>
    <w:rsid w:val="3F6E5465"/>
    <w:rsid w:val="46C54809"/>
    <w:rsid w:val="48C62822"/>
    <w:rsid w:val="48F28E2C"/>
    <w:rsid w:val="4B47D9A3"/>
    <w:rsid w:val="4C614505"/>
    <w:rsid w:val="511E1274"/>
    <w:rsid w:val="51B651D9"/>
    <w:rsid w:val="5352223A"/>
    <w:rsid w:val="553283E8"/>
    <w:rsid w:val="58D98965"/>
    <w:rsid w:val="5A2DC09B"/>
    <w:rsid w:val="5B66D550"/>
    <w:rsid w:val="5BF82BCA"/>
    <w:rsid w:val="5D461ACB"/>
    <w:rsid w:val="60A8F2A7"/>
    <w:rsid w:val="60E16984"/>
    <w:rsid w:val="6127960B"/>
    <w:rsid w:val="63730515"/>
    <w:rsid w:val="68ADD792"/>
    <w:rsid w:val="68E0A75E"/>
    <w:rsid w:val="68F1D83E"/>
    <w:rsid w:val="6AEBE764"/>
    <w:rsid w:val="6B96DCFB"/>
    <w:rsid w:val="6BA745D7"/>
    <w:rsid w:val="6CDF6841"/>
    <w:rsid w:val="730DDBD1"/>
    <w:rsid w:val="734EA9C5"/>
    <w:rsid w:val="76864A87"/>
    <w:rsid w:val="7736457B"/>
    <w:rsid w:val="7BEFE0C2"/>
    <w:rsid w:val="7CA714FA"/>
    <w:rsid w:val="7CBA7AE0"/>
    <w:rsid w:val="7EFCF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5CB4"/>
  <w15:chartTrackingRefBased/>
  <w15:docId w15:val="{6828C62D-B3E2-4232-A444-1AA7E56B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rsid w:val="60E16984"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vangregler.no/nodplakate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olvang4@kolonihager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F2CB7E4A85445BB3B72243A2784A8" ma:contentTypeVersion="12" ma:contentTypeDescription="Opprett et nytt dokument." ma:contentTypeScope="" ma:versionID="c615f6d093e5b42f278e948ddd98e79a">
  <xsd:schema xmlns:xsd="http://www.w3.org/2001/XMLSchema" xmlns:xs="http://www.w3.org/2001/XMLSchema" xmlns:p="http://schemas.microsoft.com/office/2006/metadata/properties" xmlns:ns2="99c42b19-fd58-4d82-906b-06aa598e355c" xmlns:ns3="dfc0f49f-810d-4810-b218-fb2fe2336d5c" targetNamespace="http://schemas.microsoft.com/office/2006/metadata/properties" ma:root="true" ma:fieldsID="8a1d1ce7fa333144a8451de98159f3a7" ns2:_="" ns3:_="">
    <xsd:import namespace="99c42b19-fd58-4d82-906b-06aa598e355c"/>
    <xsd:import namespace="dfc0f49f-810d-4810-b218-fb2fe2336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42b19-fd58-4d82-906b-06aa598e3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0f49f-810d-4810-b218-fb2fe2336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F1D620-DE8F-4D6F-BA4D-6FF395FF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42b19-fd58-4d82-906b-06aa598e355c"/>
    <ds:schemaRef ds:uri="dfc0f49f-810d-4810-b218-fb2fe2336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C8DEA-99D1-4280-BDF8-83742155E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27E3B-1AA2-4138-9F36-DBD2E269B3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Solvang avd. 4</dc:creator>
  <cp:keywords/>
  <dc:description/>
  <cp:lastModifiedBy>solvang4</cp:lastModifiedBy>
  <cp:revision>5</cp:revision>
  <dcterms:created xsi:type="dcterms:W3CDTF">2021-08-25T13:15:00Z</dcterms:created>
  <dcterms:modified xsi:type="dcterms:W3CDTF">2021-08-26T16:28:00Z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0x01010000AF2CB7E4A85445BB3B72243A2784A8</vt:lpwstr>
  </property>
</Properties>
</file>